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2C" w:rsidRDefault="00E3622C"/>
    <w:p w:rsidR="00511227" w:rsidRDefault="00511227"/>
    <w:p w:rsidR="00511227" w:rsidRPr="00511227" w:rsidRDefault="00511227" w:rsidP="00511227">
      <w:pPr>
        <w:jc w:val="center"/>
        <w:rPr>
          <w:b/>
        </w:rPr>
      </w:pPr>
      <w:r w:rsidRPr="00511227">
        <w:rPr>
          <w:b/>
        </w:rPr>
        <w:t>University of Arkansas –Pulaski Technical College</w:t>
      </w:r>
    </w:p>
    <w:p w:rsidR="00511227" w:rsidRPr="00511227" w:rsidRDefault="00511227" w:rsidP="00511227">
      <w:pPr>
        <w:jc w:val="center"/>
        <w:rPr>
          <w:b/>
        </w:rPr>
      </w:pPr>
      <w:r w:rsidRPr="00511227">
        <w:rPr>
          <w:b/>
        </w:rPr>
        <w:t>ACT 943 Plan to Address Unplanned Pregnancy Prevention Among College Students: A Guide for Arkansas Colleges and Universities</w:t>
      </w:r>
    </w:p>
    <w:p w:rsidR="00511227" w:rsidRDefault="008F5E34">
      <w:r>
        <w:t xml:space="preserve">1. Incorporate </w:t>
      </w:r>
      <w:r w:rsidR="00511227">
        <w:t>unplanned pregnancy prevention education for students through</w:t>
      </w:r>
      <w:r w:rsidR="000B4878">
        <w:t xml:space="preserve"> advising and </w:t>
      </w:r>
      <w:r w:rsidR="00850444">
        <w:t xml:space="preserve">student orientation. </w:t>
      </w:r>
    </w:p>
    <w:p w:rsidR="00FF5957" w:rsidRDefault="00615E25" w:rsidP="00850444">
      <w:pPr>
        <w:pStyle w:val="ListParagraph"/>
        <w:numPr>
          <w:ilvl w:val="0"/>
          <w:numId w:val="1"/>
        </w:numPr>
      </w:pPr>
      <w:r>
        <w:t xml:space="preserve">UA-PTC Academic Advisors </w:t>
      </w:r>
      <w:r w:rsidR="00FF5957">
        <w:t>include</w:t>
      </w:r>
      <w:r>
        <w:t>s</w:t>
      </w:r>
      <w:r w:rsidR="00FF5957">
        <w:t xml:space="preserve"> pregnancy prevention information in the new stud</w:t>
      </w:r>
      <w:r w:rsidR="00830925">
        <w:t xml:space="preserve">ent advising packet, </w:t>
      </w:r>
      <w:r>
        <w:t xml:space="preserve">since </w:t>
      </w:r>
      <w:r w:rsidR="00852EC0">
        <w:t>summer</w:t>
      </w:r>
      <w:r>
        <w:t xml:space="preserve"> 2017 for incoming</w:t>
      </w:r>
      <w:r w:rsidR="00FF5957">
        <w:t xml:space="preserve"> students.</w:t>
      </w:r>
      <w:r w:rsidR="00830925">
        <w:t xml:space="preserve"> </w:t>
      </w:r>
      <w:r>
        <w:t xml:space="preserve"> </w:t>
      </w:r>
      <w:r w:rsidR="00FD5D33">
        <w:t xml:space="preserve"> </w:t>
      </w:r>
    </w:p>
    <w:p w:rsidR="00FD5D33" w:rsidRDefault="00FD5D33" w:rsidP="00850444">
      <w:pPr>
        <w:pStyle w:val="ListParagraph"/>
        <w:numPr>
          <w:ilvl w:val="0"/>
          <w:numId w:val="1"/>
        </w:numPr>
      </w:pPr>
      <w:r>
        <w:t>UAPTC New Student Orientation includes pregnancy prevention slides, since summer 2017 for incoming students.</w:t>
      </w:r>
    </w:p>
    <w:p w:rsidR="00511227" w:rsidRDefault="008F5E34">
      <w:r>
        <w:t xml:space="preserve">2. </w:t>
      </w:r>
      <w:r w:rsidR="00511227">
        <w:t>Integrate</w:t>
      </w:r>
      <w:r w:rsidR="00C278F1">
        <w:t xml:space="preserve"> information that is </w:t>
      </w:r>
      <w:r w:rsidR="00511227">
        <w:t>medically accurate</w:t>
      </w:r>
      <w:r w:rsidR="00C278F1">
        <w:t xml:space="preserve"> </w:t>
      </w:r>
      <w:r w:rsidR="00511227">
        <w:t>regarding the prevention of unplanned pregnancy, including abstinence education, into academic courses.</w:t>
      </w:r>
    </w:p>
    <w:p w:rsidR="003E2393" w:rsidRPr="000363C1" w:rsidRDefault="00830925" w:rsidP="003E2393">
      <w:pPr>
        <w:pStyle w:val="ListParagraph"/>
        <w:numPr>
          <w:ilvl w:val="0"/>
          <w:numId w:val="2"/>
        </w:numPr>
      </w:pPr>
      <w:r w:rsidRPr="000363C1">
        <w:t xml:space="preserve">College </w:t>
      </w:r>
      <w:r w:rsidR="00347DED" w:rsidRPr="000363C1">
        <w:t>Pathways</w:t>
      </w:r>
      <w:r w:rsidRPr="000363C1">
        <w:t xml:space="preserve"> integrated pregnancy p</w:t>
      </w:r>
      <w:r w:rsidR="00615E25" w:rsidRPr="000363C1">
        <w:t xml:space="preserve">revention course content since the </w:t>
      </w:r>
      <w:r w:rsidRPr="000363C1">
        <w:t>Fall</w:t>
      </w:r>
      <w:r w:rsidR="00C278F1" w:rsidRPr="000363C1">
        <w:t xml:space="preserve"> of 2016 and will continue to offer pregnancy prevention content to </w:t>
      </w:r>
      <w:r w:rsidR="005305C0" w:rsidRPr="000363C1">
        <w:t>first-semester</w:t>
      </w:r>
      <w:r w:rsidR="00597C91" w:rsidRPr="000363C1">
        <w:t xml:space="preserve">, </w:t>
      </w:r>
      <w:r w:rsidR="005305C0" w:rsidRPr="000363C1">
        <w:t>first-time</w:t>
      </w:r>
      <w:r w:rsidR="00597C91" w:rsidRPr="000363C1">
        <w:t>, entering students enrolled in College</w:t>
      </w:r>
      <w:r w:rsidR="006024EE">
        <w:t xml:space="preserve"> Pathways</w:t>
      </w:r>
      <w:bookmarkStart w:id="0" w:name="_GoBack"/>
      <w:bookmarkEnd w:id="0"/>
      <w:r w:rsidR="00597C91" w:rsidRPr="000363C1">
        <w:t xml:space="preserve"> sections.</w:t>
      </w:r>
      <w:r w:rsidR="003E2393" w:rsidRPr="000363C1">
        <w:t xml:space="preserve"> </w:t>
      </w:r>
      <w:r w:rsidR="005305C0" w:rsidRPr="000363C1">
        <w:t xml:space="preserve">  </w:t>
      </w:r>
      <w:r w:rsidR="000A2E84" w:rsidRPr="000363C1">
        <w:t xml:space="preserve">This topic is </w:t>
      </w:r>
      <w:r w:rsidR="006A5887" w:rsidRPr="000363C1">
        <w:t>covered d</w:t>
      </w:r>
      <w:r w:rsidR="000A2E84" w:rsidRPr="000363C1">
        <w:t xml:space="preserve">uring the “Wellness, Stress Management, and Lifestyle Balance” section of the </w:t>
      </w:r>
      <w:r w:rsidR="006A5887" w:rsidRPr="000363C1">
        <w:t>course</w:t>
      </w:r>
      <w:r w:rsidR="000A2E84" w:rsidRPr="000363C1">
        <w:t>.</w:t>
      </w:r>
    </w:p>
    <w:p w:rsidR="00830925" w:rsidRDefault="00615E25" w:rsidP="00830925">
      <w:pPr>
        <w:pStyle w:val="ListParagraph"/>
        <w:numPr>
          <w:ilvl w:val="0"/>
          <w:numId w:val="2"/>
        </w:numPr>
      </w:pPr>
      <w:r>
        <w:t>UA-PTC</w:t>
      </w:r>
      <w:r w:rsidR="00C278F1">
        <w:t xml:space="preserve"> sen</w:t>
      </w:r>
      <w:r>
        <w:t>t</w:t>
      </w:r>
      <w:r w:rsidR="00C278F1">
        <w:t xml:space="preserve"> a </w:t>
      </w:r>
      <w:r w:rsidR="00347DED">
        <w:t>campus-wide</w:t>
      </w:r>
      <w:r w:rsidR="00C278F1">
        <w:t xml:space="preserve"> e-mail to all faculty members on resources available to faculty to incorporate prevention of unplanned pregnancy information into their curriculum.   </w:t>
      </w:r>
      <w:r w:rsidR="00597C91">
        <w:t>This e-mail will</w:t>
      </w:r>
      <w:r>
        <w:t xml:space="preserve"> continue to</w:t>
      </w:r>
      <w:r w:rsidR="00597C91">
        <w:t xml:space="preserve"> be sent annually during the college’s </w:t>
      </w:r>
      <w:r w:rsidR="003E2393">
        <w:t>Professional Development Week</w:t>
      </w:r>
      <w:r w:rsidR="000B4878">
        <w:t>,</w:t>
      </w:r>
      <w:r w:rsidR="003E2393">
        <w:t xml:space="preserve"> which occurs prior to the start of class each </w:t>
      </w:r>
      <w:r w:rsidR="00852EC0">
        <w:t>fall</w:t>
      </w:r>
      <w:r w:rsidR="003E2393">
        <w:t xml:space="preserve"> semester.</w:t>
      </w:r>
      <w:r w:rsidR="008F5E34">
        <w:t xml:space="preserve">  </w:t>
      </w:r>
    </w:p>
    <w:p w:rsidR="00830925" w:rsidRDefault="00597C91" w:rsidP="00830925">
      <w:pPr>
        <w:pStyle w:val="ListParagraph"/>
        <w:numPr>
          <w:ilvl w:val="0"/>
          <w:numId w:val="2"/>
        </w:numPr>
      </w:pPr>
      <w:r>
        <w:t>UA-P</w:t>
      </w:r>
      <w:r w:rsidR="00615E25">
        <w:t xml:space="preserve">TC Vice Chancellor </w:t>
      </w:r>
      <w:r w:rsidR="00347DED">
        <w:t>for Enrollment Management and Student Life</w:t>
      </w:r>
      <w:r>
        <w:t xml:space="preserve"> </w:t>
      </w:r>
      <w:r w:rsidR="00CE21E5">
        <w:t>present</w:t>
      </w:r>
      <w:r w:rsidR="00615E25">
        <w:t>ed</w:t>
      </w:r>
      <w:r w:rsidR="00CE21E5">
        <w:t xml:space="preserve"> information about ACT 943 and resources availa</w:t>
      </w:r>
      <w:r w:rsidR="00E95F29">
        <w:t>ble for class implementation to</w:t>
      </w:r>
      <w:r>
        <w:t xml:space="preserve"> </w:t>
      </w:r>
      <w:r w:rsidR="00E95F29">
        <w:t xml:space="preserve">the </w:t>
      </w:r>
      <w:r>
        <w:t>President</w:t>
      </w:r>
      <w:r w:rsidR="00615E25">
        <w:t xml:space="preserve">’s Executive Council.  The Dean of Student </w:t>
      </w:r>
      <w:r w:rsidR="00347DED">
        <w:t>Life and Wellness</w:t>
      </w:r>
      <w:r w:rsidR="00615E25">
        <w:t xml:space="preserve"> will present information regarding ACT 943 to the Dean</w:t>
      </w:r>
      <w:r w:rsidR="008F5E34">
        <w:t>s and Chairs</w:t>
      </w:r>
      <w:r w:rsidR="00615E25">
        <w:t xml:space="preserve"> of the college for the upcoming academic year.  </w:t>
      </w:r>
      <w:r w:rsidR="00E95F29">
        <w:t xml:space="preserve">Making the leadership of the college aware of Act 943 should encourage </w:t>
      </w:r>
      <w:r w:rsidR="003E2393">
        <w:t>the</w:t>
      </w:r>
      <w:r>
        <w:t xml:space="preserve"> in</w:t>
      </w:r>
      <w:r w:rsidR="003E2393">
        <w:t>corporation of</w:t>
      </w:r>
      <w:r>
        <w:t xml:space="preserve"> information regarding the prevention of unplanned pregnancy and abstinence educa</w:t>
      </w:r>
      <w:r w:rsidR="003E2393">
        <w:t xml:space="preserve">tion into </w:t>
      </w:r>
      <w:r w:rsidR="00E95F29">
        <w:t xml:space="preserve">more </w:t>
      </w:r>
      <w:r w:rsidR="003E2393">
        <w:t>academic courses.</w:t>
      </w:r>
      <w:r w:rsidR="00E95F29">
        <w:t xml:space="preserve">   </w:t>
      </w:r>
    </w:p>
    <w:p w:rsidR="00597C91" w:rsidRDefault="008F5E34">
      <w:r>
        <w:t xml:space="preserve">3. </w:t>
      </w:r>
      <w:r w:rsidR="00597C91">
        <w:t>Identify opportunities t</w:t>
      </w:r>
      <w:r w:rsidR="00511227">
        <w:t>o raise awareness of, and provide resources for, the prevention of unplanned pregnancies across the entire student population.</w:t>
      </w:r>
    </w:p>
    <w:p w:rsidR="00597C91" w:rsidRDefault="00597C91" w:rsidP="00597C91">
      <w:pPr>
        <w:pStyle w:val="ListParagraph"/>
        <w:numPr>
          <w:ilvl w:val="0"/>
          <w:numId w:val="3"/>
        </w:numPr>
      </w:pPr>
      <w:r>
        <w:t>A</w:t>
      </w:r>
      <w:r w:rsidR="003E2393">
        <w:t>n</w:t>
      </w:r>
      <w:r>
        <w:t xml:space="preserve"> </w:t>
      </w:r>
      <w:r w:rsidR="003E2393">
        <w:t>U</w:t>
      </w:r>
      <w:r>
        <w:t xml:space="preserve">nplanned </w:t>
      </w:r>
      <w:r w:rsidR="003E2393">
        <w:t>P</w:t>
      </w:r>
      <w:r>
        <w:t xml:space="preserve">regnancy </w:t>
      </w:r>
      <w:r w:rsidR="003E2393">
        <w:t>Prevention s</w:t>
      </w:r>
      <w:r>
        <w:t xml:space="preserve">tation </w:t>
      </w:r>
      <w:r w:rsidR="00591B5D">
        <w:t>is</w:t>
      </w:r>
      <w:r>
        <w:t xml:space="preserve"> located at both the NLR site as well as the South Campus site and </w:t>
      </w:r>
      <w:r w:rsidR="002E7CF9">
        <w:t>offers</w:t>
      </w:r>
      <w:r>
        <w:t xml:space="preserve"> educational </w:t>
      </w:r>
      <w:r w:rsidR="006543B8">
        <w:t xml:space="preserve">post cards and pamphlets </w:t>
      </w:r>
      <w:r>
        <w:t xml:space="preserve">to students.  </w:t>
      </w:r>
    </w:p>
    <w:p w:rsidR="006543B8" w:rsidRDefault="006543B8" w:rsidP="00597C91">
      <w:pPr>
        <w:pStyle w:val="ListParagraph"/>
        <w:numPr>
          <w:ilvl w:val="0"/>
          <w:numId w:val="3"/>
        </w:numPr>
      </w:pPr>
      <w:r>
        <w:t xml:space="preserve">Tabling centered on the prevention of unplanned pregnancies </w:t>
      </w:r>
      <w:r w:rsidR="00615E25">
        <w:t xml:space="preserve">occurred </w:t>
      </w:r>
      <w:r>
        <w:t xml:space="preserve">at campus events such as the UA-PTC Health Fair, </w:t>
      </w:r>
      <w:r w:rsidR="00347DED">
        <w:t>Campus Connections Fair</w:t>
      </w:r>
      <w:r w:rsidR="002E7CF9">
        <w:t>,</w:t>
      </w:r>
      <w:r>
        <w:t xml:space="preserve"> and other eve</w:t>
      </w:r>
      <w:r w:rsidR="00615E25">
        <w:t>nts.   The UA-PTC counselor</w:t>
      </w:r>
      <w:r w:rsidR="00347DED">
        <w:t xml:space="preserve"> </w:t>
      </w:r>
      <w:r>
        <w:t xml:space="preserve">also set up stand-alone information tables centered </w:t>
      </w:r>
      <w:r w:rsidR="009248B7">
        <w:t>on</w:t>
      </w:r>
      <w:r>
        <w:t xml:space="preserve"> contraceptives and abstinence and health </w:t>
      </w:r>
      <w:r w:rsidR="00347DED">
        <w:t>decision-making</w:t>
      </w:r>
      <w:r>
        <w:t xml:space="preserve"> throughout the academic year.</w:t>
      </w:r>
      <w:r w:rsidR="005305C0">
        <w:t xml:space="preserve">  Booklets from AR</w:t>
      </w:r>
      <w:r w:rsidR="002E7CF9">
        <w:t xml:space="preserve"> </w:t>
      </w:r>
      <w:r w:rsidR="005305C0">
        <w:t>Medicaid/</w:t>
      </w:r>
      <w:proofErr w:type="spellStart"/>
      <w:r w:rsidR="005305C0">
        <w:t>afmc</w:t>
      </w:r>
      <w:proofErr w:type="spellEnd"/>
      <w:r w:rsidR="005305C0">
        <w:t>, “Take Control of Your Life” are available on the table.</w:t>
      </w:r>
    </w:p>
    <w:p w:rsidR="009248B7" w:rsidRDefault="009248B7" w:rsidP="009248B7">
      <w:pPr>
        <w:pStyle w:val="ListParagraph"/>
        <w:ind w:left="660"/>
      </w:pPr>
    </w:p>
    <w:p w:rsidR="002F662B" w:rsidRDefault="008F5E34">
      <w:r>
        <w:lastRenderedPageBreak/>
        <w:t xml:space="preserve">4. </w:t>
      </w:r>
      <w:r w:rsidR="002F662B">
        <w:t>Identify opportunities for current students to reach out to younger teens to serve as mentors or role models of successful behaviors and healthy choices, including opportunities for outreach during summer vacation or d</w:t>
      </w:r>
      <w:r w:rsidR="00CA726B">
        <w:t>uring traditional after-school hours for grades kindergarten through twelve (K-12).</w:t>
      </w:r>
    </w:p>
    <w:p w:rsidR="00CF4C07" w:rsidRDefault="00CF4C07" w:rsidP="00CA726B">
      <w:pPr>
        <w:pStyle w:val="ListParagraph"/>
        <w:numPr>
          <w:ilvl w:val="0"/>
          <w:numId w:val="7"/>
        </w:numPr>
      </w:pPr>
      <w:r>
        <w:t>Annually, UA-PTC hosts</w:t>
      </w:r>
      <w:r w:rsidR="005305C0">
        <w:t xml:space="preserve"> the campus connections </w:t>
      </w:r>
      <w:r>
        <w:t>fair and invites</w:t>
      </w:r>
      <w:r w:rsidR="004272FB">
        <w:t xml:space="preserve"> community</w:t>
      </w:r>
      <w:r>
        <w:t xml:space="preserve"> organizations </w:t>
      </w:r>
      <w:r w:rsidR="004272FB">
        <w:t xml:space="preserve">to </w:t>
      </w:r>
      <w:r w:rsidR="00F42964">
        <w:t xml:space="preserve">the UA-PTC </w:t>
      </w:r>
      <w:r w:rsidR="004272FB">
        <w:t xml:space="preserve">campus to recruit students as volunteers. </w:t>
      </w:r>
      <w:r>
        <w:t>Big Brother</w:t>
      </w:r>
      <w:r w:rsidR="004272FB">
        <w:t>s</w:t>
      </w:r>
      <w:r>
        <w:t xml:space="preserve"> Big Sister</w:t>
      </w:r>
      <w:r w:rsidR="004272FB">
        <w:t>s and the Boys and Girls Club are extended an invitation every year to attend.</w:t>
      </w:r>
      <w:r w:rsidR="00F42964">
        <w:t xml:space="preserve">  </w:t>
      </w:r>
    </w:p>
    <w:p w:rsidR="00F42964" w:rsidRDefault="00F42964" w:rsidP="00F42964">
      <w:pPr>
        <w:pStyle w:val="ListParagraph"/>
        <w:numPr>
          <w:ilvl w:val="0"/>
          <w:numId w:val="7"/>
        </w:numPr>
      </w:pPr>
      <w:r>
        <w:t xml:space="preserve">UA-PTC student organizations </w:t>
      </w:r>
      <w:r w:rsidR="00A814B9">
        <w:t>are</w:t>
      </w:r>
      <w:r>
        <w:t xml:space="preserve"> encouraged to engage in community service and to role model successful </w:t>
      </w:r>
      <w:r w:rsidR="00A814B9">
        <w:t xml:space="preserve">behaviors and healthy choices.   Advisors for these organizations are informed of service opportunities in the community and relay this information to their respective student </w:t>
      </w:r>
      <w:r w:rsidR="005305C0">
        <w:t>groups</w:t>
      </w:r>
      <w:r w:rsidR="00A814B9">
        <w:t>.</w:t>
      </w:r>
    </w:p>
    <w:p w:rsidR="00F42964" w:rsidRDefault="00A814B9" w:rsidP="00F42964">
      <w:pPr>
        <w:pStyle w:val="ListParagraph"/>
        <w:numPr>
          <w:ilvl w:val="0"/>
          <w:numId w:val="7"/>
        </w:numPr>
      </w:pPr>
      <w:r>
        <w:t>UA-PTC provides</w:t>
      </w:r>
      <w:r w:rsidR="00F42964">
        <w:t xml:space="preserve"> camp opportunities to K-12 students in program</w:t>
      </w:r>
      <w:r>
        <w:t>s</w:t>
      </w:r>
      <w:r w:rsidR="00F42964">
        <w:t xml:space="preserve"> sponsored by UA-PTC.  </w:t>
      </w:r>
      <w:r>
        <w:t xml:space="preserve"> </w:t>
      </w:r>
    </w:p>
    <w:p w:rsidR="004F1489" w:rsidRDefault="00A814B9" w:rsidP="00A814B9">
      <w:pPr>
        <w:pStyle w:val="ListParagraph"/>
      </w:pPr>
      <w:r>
        <w:t xml:space="preserve">UA-PTC students </w:t>
      </w:r>
      <w:r w:rsidR="005305C0">
        <w:t xml:space="preserve">often </w:t>
      </w:r>
      <w:r>
        <w:t>serve as mentors for each camp.</w:t>
      </w:r>
    </w:p>
    <w:p w:rsidR="004F1489" w:rsidRDefault="00F82133">
      <w:r>
        <w:t xml:space="preserve">5. </w:t>
      </w:r>
      <w:r w:rsidR="004F1489">
        <w:t>Identify private or federal grants available to address the prevention of unplanned pregnancy and promote student success, including any partnerships necessary to compete for such grants.</w:t>
      </w:r>
    </w:p>
    <w:p w:rsidR="004F1489" w:rsidRDefault="004F1489" w:rsidP="00F82133">
      <w:pPr>
        <w:pStyle w:val="ListParagraph"/>
        <w:numPr>
          <w:ilvl w:val="0"/>
          <w:numId w:val="9"/>
        </w:numPr>
      </w:pPr>
      <w:r>
        <w:t>The UA-PTC Foundation manages all grant writing activities for the college.   If an appropriate grant opportunity presents itself, the UA-PTC foundation will notify the Dean of Student</w:t>
      </w:r>
      <w:r w:rsidR="005305C0">
        <w:t xml:space="preserve"> Life and Wellness </w:t>
      </w:r>
      <w:r>
        <w:t xml:space="preserve">of the application and requirements.  </w:t>
      </w:r>
      <w:r w:rsidR="00D912D7">
        <w:t xml:space="preserve">Ultimately, decisions related to whether or not the college will pursue a specific grant </w:t>
      </w:r>
      <w:r w:rsidR="005305C0">
        <w:t>are</w:t>
      </w:r>
      <w:r w:rsidR="00D912D7">
        <w:t xml:space="preserve"> decided through the college’s committee structure.</w:t>
      </w:r>
      <w:r w:rsidR="008F5E34">
        <w:t xml:space="preserve">   No grants have been identified </w:t>
      </w:r>
      <w:r w:rsidR="006A5887">
        <w:t>for 2023.</w:t>
      </w:r>
    </w:p>
    <w:p w:rsidR="004F1489" w:rsidRDefault="00F82133">
      <w:r>
        <w:t xml:space="preserve">6. </w:t>
      </w:r>
      <w:r w:rsidR="004F1489">
        <w:t>Collaboration with the Department of Health or federally qualified health centers to promote access to care.</w:t>
      </w:r>
    </w:p>
    <w:p w:rsidR="004F1489" w:rsidRDefault="004F1489" w:rsidP="004F1489">
      <w:pPr>
        <w:pStyle w:val="ListParagraph"/>
        <w:numPr>
          <w:ilvl w:val="0"/>
          <w:numId w:val="8"/>
        </w:numPr>
      </w:pPr>
      <w:r>
        <w:t>UA-PTC serves students from multiple counties and cities.  In order to find the health center closest to the student, they may visit the UA-PTC Counseling and Disability Services Office to obtain information regarding health care centers operated by the Department of Health.</w:t>
      </w:r>
    </w:p>
    <w:p w:rsidR="004F1489" w:rsidRDefault="004F1489" w:rsidP="004F1489">
      <w:pPr>
        <w:pStyle w:val="ListParagraph"/>
        <w:numPr>
          <w:ilvl w:val="0"/>
          <w:numId w:val="8"/>
        </w:numPr>
      </w:pPr>
      <w:r>
        <w:t xml:space="preserve">UA-PTC in partnership with </w:t>
      </w:r>
      <w:proofErr w:type="spellStart"/>
      <w:r>
        <w:t>afmc</w:t>
      </w:r>
      <w:proofErr w:type="spellEnd"/>
      <w:r>
        <w:t xml:space="preserve"> has posted signs on campus bulletin boards directing stud</w:t>
      </w:r>
      <w:r w:rsidR="00FB534D">
        <w:t xml:space="preserve">ents to contact UA-PTC or </w:t>
      </w:r>
      <w:proofErr w:type="spellStart"/>
      <w:r w:rsidR="00FB534D">
        <w:t>afmc</w:t>
      </w:r>
      <w:proofErr w:type="spellEnd"/>
      <w:r w:rsidR="00FB534D">
        <w:t>/</w:t>
      </w:r>
      <w:proofErr w:type="spellStart"/>
      <w:r w:rsidR="00FB534D">
        <w:t>AR</w:t>
      </w:r>
      <w:r>
        <w:t>Medicaid</w:t>
      </w:r>
      <w:proofErr w:type="spellEnd"/>
      <w:r>
        <w:t xml:space="preserve"> for health clinic information.</w:t>
      </w:r>
    </w:p>
    <w:p w:rsidR="00D912D7" w:rsidRDefault="00F82133">
      <w:r>
        <w:t>7.  Identify c</w:t>
      </w:r>
      <w:r w:rsidR="00511227">
        <w:t>hild care, transportation, financial aid, and other challenges for student success and completion specific to existing single parents</w:t>
      </w:r>
      <w:r w:rsidR="00FB534D">
        <w:tab/>
      </w:r>
      <w:r w:rsidR="00FB534D">
        <w:tab/>
      </w:r>
      <w:r w:rsidR="00FB534D">
        <w:tab/>
      </w:r>
      <w:r w:rsidR="00FB534D">
        <w:tab/>
      </w:r>
      <w:r w:rsidR="00FB534D">
        <w:tab/>
        <w:t xml:space="preserve">        </w:t>
      </w:r>
      <w:r w:rsidR="00D912D7">
        <w:tab/>
      </w:r>
    </w:p>
    <w:p w:rsidR="00FB534D" w:rsidRDefault="00FB534D" w:rsidP="00F52CBE">
      <w:pPr>
        <w:pStyle w:val="ListParagraph"/>
        <w:numPr>
          <w:ilvl w:val="0"/>
          <w:numId w:val="4"/>
        </w:numPr>
      </w:pPr>
      <w:r>
        <w:t>UA</w:t>
      </w:r>
      <w:r w:rsidR="008377EB">
        <w:t>-</w:t>
      </w:r>
      <w:r>
        <w:t>PTC</w:t>
      </w:r>
      <w:r w:rsidR="006A5887">
        <w:t xml:space="preserve"> has partnered with UAMS Head Start Program to offer </w:t>
      </w:r>
      <w:r w:rsidR="008377EB">
        <w:t>childcare for UA-PTC students and employees</w:t>
      </w:r>
      <w:r w:rsidR="006A5887">
        <w:t xml:space="preserve"> at our former Little Learner site near the NLR Main Campus.</w:t>
      </w:r>
    </w:p>
    <w:p w:rsidR="008377EB" w:rsidRDefault="008377EB" w:rsidP="00F52CBE">
      <w:pPr>
        <w:pStyle w:val="ListParagraph"/>
        <w:numPr>
          <w:ilvl w:val="0"/>
          <w:numId w:val="4"/>
        </w:numPr>
      </w:pPr>
      <w:r>
        <w:t>UA-PTC’s Career Pathways Program provides financial assistance to eligible students, including parents.  Eligible Career Pathway students may receive financial assistance with tuition, books, fees, uniforms, program supplies</w:t>
      </w:r>
      <w:r w:rsidR="006A5887">
        <w:t>,</w:t>
      </w:r>
      <w:r>
        <w:t xml:space="preserve"> equipment, childcare</w:t>
      </w:r>
      <w:r w:rsidR="006A5887">
        <w:t>,</w:t>
      </w:r>
      <w:r>
        <w:t xml:space="preserve"> and transportation.</w:t>
      </w:r>
    </w:p>
    <w:p w:rsidR="00AE768B" w:rsidRDefault="00AE768B" w:rsidP="00F52CBE">
      <w:pPr>
        <w:pStyle w:val="ListParagraph"/>
        <w:numPr>
          <w:ilvl w:val="0"/>
          <w:numId w:val="4"/>
        </w:numPr>
      </w:pPr>
      <w:r>
        <w:t xml:space="preserve">UA-PTC’s TRIO Support Services Program provides scholarships, financial aid assistance, Tutoring, Study Skills, Cultural and Educational Enhancement, Use of Computer Labs, and Mentoring to eligible students.   </w:t>
      </w:r>
    </w:p>
    <w:p w:rsidR="00AE768B" w:rsidRDefault="00AE768B" w:rsidP="00F52CBE">
      <w:pPr>
        <w:pStyle w:val="ListParagraph"/>
        <w:numPr>
          <w:ilvl w:val="0"/>
          <w:numId w:val="4"/>
        </w:numPr>
      </w:pPr>
      <w:r>
        <w:t xml:space="preserve">The Arkansas Single Parent Scholarship Fund and UA-PTC partner together to offer </w:t>
      </w:r>
      <w:r w:rsidR="006A5887">
        <w:t>scholarships</w:t>
      </w:r>
      <w:r>
        <w:t xml:space="preserve"> for single parents.  </w:t>
      </w:r>
    </w:p>
    <w:p w:rsidR="00FB534D" w:rsidRDefault="00FB534D" w:rsidP="00F52CBE">
      <w:pPr>
        <w:pStyle w:val="ListParagraph"/>
        <w:numPr>
          <w:ilvl w:val="0"/>
          <w:numId w:val="4"/>
        </w:numPr>
      </w:pPr>
      <w:r>
        <w:t>The UA-PTC Foundation offers 20 scholarships for UA-PTC students and has partnered with donors to establish an emergency fund for UA-PTC</w:t>
      </w:r>
      <w:r w:rsidR="00DC7818">
        <w:t xml:space="preserve"> single parents.  </w:t>
      </w:r>
    </w:p>
    <w:p w:rsidR="00DB551B" w:rsidRDefault="00DC7818" w:rsidP="00F52CBE">
      <w:pPr>
        <w:pStyle w:val="ListParagraph"/>
        <w:numPr>
          <w:ilvl w:val="0"/>
          <w:numId w:val="4"/>
        </w:numPr>
      </w:pPr>
      <w:r>
        <w:lastRenderedPageBreak/>
        <w:t xml:space="preserve">UA-PTC partnered with </w:t>
      </w:r>
      <w:r w:rsidR="00DB551B" w:rsidRPr="00BC1F41">
        <w:t xml:space="preserve">Rock Region Metro </w:t>
      </w:r>
      <w:r>
        <w:t>to offer free transportation for all UA-PTC students.  All currently enrolled students are eligible to ride for free, as long as they have a bus pass sticker on their student ID card.</w:t>
      </w:r>
    </w:p>
    <w:p w:rsidR="00DC7818" w:rsidRPr="00BC1F41" w:rsidRDefault="00DC7818" w:rsidP="00F52CBE">
      <w:pPr>
        <w:pStyle w:val="ListParagraph"/>
        <w:numPr>
          <w:ilvl w:val="0"/>
          <w:numId w:val="4"/>
        </w:numPr>
      </w:pPr>
      <w:r>
        <w:t>The UA-PTC Food Pantry distributes food on a monthly basis and by appointment in the summer.  All UA-PTC students are eligible and only have to complete an application and present a student ID to receive food services.</w:t>
      </w:r>
    </w:p>
    <w:p w:rsidR="00FD4DEE" w:rsidRDefault="00F82133">
      <w:r>
        <w:t xml:space="preserve">8. </w:t>
      </w:r>
      <w:r w:rsidR="00FD4DEE">
        <w:t>Identify a method to measure effectiveness.</w:t>
      </w:r>
    </w:p>
    <w:p w:rsidR="008A6FF6" w:rsidRDefault="008A6FF6" w:rsidP="00F82133">
      <w:pPr>
        <w:pStyle w:val="ListParagraph"/>
        <w:numPr>
          <w:ilvl w:val="0"/>
          <w:numId w:val="11"/>
        </w:numPr>
      </w:pPr>
      <w:r>
        <w:t>UA-PTC conducts the Noel Levitz Student Satisfaction Survey on odd years.   The Noel Levitz Student Satisfaction Survey measures student satisfaction and p</w:t>
      </w:r>
      <w:r w:rsidR="00F82133">
        <w:t>riorities.  The</w:t>
      </w:r>
      <w:r w:rsidR="00C81AAB">
        <w:t xml:space="preserve"> Noel Levitz provides both qualitative as well as quantative data concerning educational support at UA-PTC.</w:t>
      </w:r>
    </w:p>
    <w:p w:rsidR="00F82133" w:rsidRDefault="00C81AAB" w:rsidP="009043D1">
      <w:pPr>
        <w:pStyle w:val="ListParagraph"/>
        <w:numPr>
          <w:ilvl w:val="0"/>
          <w:numId w:val="11"/>
        </w:numPr>
      </w:pPr>
      <w:r>
        <w:t xml:space="preserve">The Student Services Assessment Committee and the UA-PTC Assessment Steering Committee </w:t>
      </w:r>
      <w:r w:rsidR="00F82133">
        <w:t>e</w:t>
      </w:r>
      <w:r>
        <w:t xml:space="preserve">valuate and direct assessment activities for the college.  </w:t>
      </w:r>
      <w:r w:rsidR="00F82133">
        <w:t>The college is working on a plan to assess extra-curricular and co-curricular activities for the upcoming 2017-2018 year.</w:t>
      </w:r>
    </w:p>
    <w:p w:rsidR="00511227" w:rsidRDefault="00F82133">
      <w:r>
        <w:t xml:space="preserve">9. </w:t>
      </w:r>
      <w:r w:rsidR="00511227">
        <w:t>Identify other topics or issues relating to the prevention and reduction of unplanned pregnancies among older teens.</w:t>
      </w:r>
    </w:p>
    <w:p w:rsidR="00272504" w:rsidRDefault="00272504" w:rsidP="00F82133">
      <w:pPr>
        <w:pStyle w:val="ListParagraph"/>
        <w:numPr>
          <w:ilvl w:val="0"/>
          <w:numId w:val="12"/>
        </w:numPr>
      </w:pPr>
      <w:r>
        <w:t xml:space="preserve">UA-PTC partners with the Arkansas Collegiate </w:t>
      </w:r>
      <w:r w:rsidR="006A5887">
        <w:t>Network</w:t>
      </w:r>
      <w:r>
        <w:t xml:space="preserve"> (AC</w:t>
      </w:r>
      <w:r w:rsidR="006A5887">
        <w:t>N</w:t>
      </w:r>
      <w:r>
        <w:t xml:space="preserve">) to offer alcohol and drug prevention education to UA-PTC students.  Alcohol and Drug Prevention Education is important to preventing Unplanned Pregnancies, as both </w:t>
      </w:r>
      <w:r w:rsidR="004A51A6">
        <w:t>alcohol and drugs are known to impair judgment and decision-making.</w:t>
      </w:r>
    </w:p>
    <w:p w:rsidR="00D847AF" w:rsidRDefault="00D847AF" w:rsidP="00D847AF">
      <w:pPr>
        <w:pStyle w:val="ListParagraph"/>
        <w:ind w:left="705"/>
      </w:pPr>
    </w:p>
    <w:p w:rsidR="004A51A6" w:rsidRDefault="004A51A6" w:rsidP="00D847AF">
      <w:pPr>
        <w:pStyle w:val="ListParagraph"/>
        <w:ind w:left="705"/>
      </w:pPr>
    </w:p>
    <w:sectPr w:rsidR="004A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0AA"/>
    <w:multiLevelType w:val="hybridMultilevel"/>
    <w:tmpl w:val="7A244C7E"/>
    <w:lvl w:ilvl="0" w:tplc="04090015">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80B2EFB"/>
    <w:multiLevelType w:val="hybridMultilevel"/>
    <w:tmpl w:val="7200CC82"/>
    <w:lvl w:ilvl="0" w:tplc="04090015">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A2D7FC5"/>
    <w:multiLevelType w:val="hybridMultilevel"/>
    <w:tmpl w:val="BC9C2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37E49"/>
    <w:multiLevelType w:val="hybridMultilevel"/>
    <w:tmpl w:val="65D2A8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394A08"/>
    <w:multiLevelType w:val="hybridMultilevel"/>
    <w:tmpl w:val="34C84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35739"/>
    <w:multiLevelType w:val="hybridMultilevel"/>
    <w:tmpl w:val="DB18E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929CC"/>
    <w:multiLevelType w:val="hybridMultilevel"/>
    <w:tmpl w:val="BF50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209BE"/>
    <w:multiLevelType w:val="hybridMultilevel"/>
    <w:tmpl w:val="7338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905FD"/>
    <w:multiLevelType w:val="hybridMultilevel"/>
    <w:tmpl w:val="77D0006A"/>
    <w:lvl w:ilvl="0" w:tplc="6448A5F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5CA26C56"/>
    <w:multiLevelType w:val="hybridMultilevel"/>
    <w:tmpl w:val="E1C00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77253"/>
    <w:multiLevelType w:val="hybridMultilevel"/>
    <w:tmpl w:val="02C2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746B4"/>
    <w:multiLevelType w:val="hybridMultilevel"/>
    <w:tmpl w:val="A45A9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8"/>
  </w:num>
  <w:num w:numId="6">
    <w:abstractNumId w:val="7"/>
  </w:num>
  <w:num w:numId="7">
    <w:abstractNumId w:val="2"/>
  </w:num>
  <w:num w:numId="8">
    <w:abstractNumId w:val="4"/>
  </w:num>
  <w:num w:numId="9">
    <w:abstractNumId w:val="5"/>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27"/>
    <w:rsid w:val="000202A3"/>
    <w:rsid w:val="000363C1"/>
    <w:rsid w:val="00047B49"/>
    <w:rsid w:val="000A2E84"/>
    <w:rsid w:val="000B4878"/>
    <w:rsid w:val="001568BE"/>
    <w:rsid w:val="00245D13"/>
    <w:rsid w:val="00272504"/>
    <w:rsid w:val="00280254"/>
    <w:rsid w:val="002E7CF9"/>
    <w:rsid w:val="002F662B"/>
    <w:rsid w:val="00347DED"/>
    <w:rsid w:val="003C68FF"/>
    <w:rsid w:val="003E2393"/>
    <w:rsid w:val="004272FB"/>
    <w:rsid w:val="004A1A84"/>
    <w:rsid w:val="004A51A6"/>
    <w:rsid w:val="004F1489"/>
    <w:rsid w:val="00511227"/>
    <w:rsid w:val="00517BE0"/>
    <w:rsid w:val="005305C0"/>
    <w:rsid w:val="00591B5D"/>
    <w:rsid w:val="00597C91"/>
    <w:rsid w:val="006024EE"/>
    <w:rsid w:val="00615E25"/>
    <w:rsid w:val="006543B8"/>
    <w:rsid w:val="006A5887"/>
    <w:rsid w:val="00830925"/>
    <w:rsid w:val="008377EB"/>
    <w:rsid w:val="00850444"/>
    <w:rsid w:val="00852EC0"/>
    <w:rsid w:val="008A6FF6"/>
    <w:rsid w:val="008F5E34"/>
    <w:rsid w:val="009248B7"/>
    <w:rsid w:val="00A34920"/>
    <w:rsid w:val="00A814B9"/>
    <w:rsid w:val="00AE768B"/>
    <w:rsid w:val="00BC1F41"/>
    <w:rsid w:val="00C278F1"/>
    <w:rsid w:val="00C81AAB"/>
    <w:rsid w:val="00CA726B"/>
    <w:rsid w:val="00CE21E5"/>
    <w:rsid w:val="00CF4C07"/>
    <w:rsid w:val="00D847AF"/>
    <w:rsid w:val="00D912D7"/>
    <w:rsid w:val="00DB551B"/>
    <w:rsid w:val="00DC7818"/>
    <w:rsid w:val="00E3622C"/>
    <w:rsid w:val="00E95F29"/>
    <w:rsid w:val="00F42964"/>
    <w:rsid w:val="00F52CBE"/>
    <w:rsid w:val="00F82133"/>
    <w:rsid w:val="00F8325E"/>
    <w:rsid w:val="00F84B0A"/>
    <w:rsid w:val="00FB534D"/>
    <w:rsid w:val="00FB5C5E"/>
    <w:rsid w:val="00FD4DEE"/>
    <w:rsid w:val="00FD5D33"/>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0C05"/>
  <w15:chartTrackingRefBased/>
  <w15:docId w15:val="{059841E2-E715-4516-AB4E-E419E3A0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90E6EA3A48A41A280E962A053D42A" ma:contentTypeVersion="15" ma:contentTypeDescription="Create a new document." ma:contentTypeScope="" ma:versionID="c19dfaf7ae3926304f0122dd88d5feef">
  <xsd:schema xmlns:xsd="http://www.w3.org/2001/XMLSchema" xmlns:xs="http://www.w3.org/2001/XMLSchema" xmlns:p="http://schemas.microsoft.com/office/2006/metadata/properties" xmlns:ns2="7c889e11-2f3c-4070-9ad9-cc7ef75586e0" xmlns:ns3="9d03e1ac-f987-41d7-975b-a23ada2fae32" targetNamespace="http://schemas.microsoft.com/office/2006/metadata/properties" ma:root="true" ma:fieldsID="e0b55d6bbacf19d9d1d9af8ca8295a0d" ns2:_="" ns3:_="">
    <xsd:import namespace="7c889e11-2f3c-4070-9ad9-cc7ef75586e0"/>
    <xsd:import namespace="9d03e1ac-f987-41d7-975b-a23ada2fa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9e11-2f3c-4070-9ad9-cc7ef7558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1e848-1c7d-447e-9610-0128f4aaec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3e1ac-f987-41d7-975b-a23ada2f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889e11-2f3c-4070-9ad9-cc7ef7558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F1FDD1-6C78-4B98-9687-7A7AB99A3EBA}"/>
</file>

<file path=customXml/itemProps2.xml><?xml version="1.0" encoding="utf-8"?>
<ds:datastoreItem xmlns:ds="http://schemas.openxmlformats.org/officeDocument/2006/customXml" ds:itemID="{DA7DAF6B-EB72-4A26-9690-9104815C08D2}"/>
</file>

<file path=customXml/itemProps3.xml><?xml version="1.0" encoding="utf-8"?>
<ds:datastoreItem xmlns:ds="http://schemas.openxmlformats.org/officeDocument/2006/customXml" ds:itemID="{2399E47E-FD21-409B-9DF0-375B09D18298}"/>
</file>

<file path=docProps/app.xml><?xml version="1.0" encoding="utf-8"?>
<Properties xmlns="http://schemas.openxmlformats.org/officeDocument/2006/extended-properties" xmlns:vt="http://schemas.openxmlformats.org/officeDocument/2006/docPropsVTypes">
  <Template>Normal</Template>
  <TotalTime>75</TotalTime>
  <Pages>3</Pages>
  <Words>1083</Words>
  <Characters>6265</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6</cp:revision>
  <dcterms:created xsi:type="dcterms:W3CDTF">2023-08-15T15:02:00Z</dcterms:created>
  <dcterms:modified xsi:type="dcterms:W3CDTF">2023-08-15T18:08:00Z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e8d0f7d8f357ea43a2c491f177d026f26ecfc2d22f287e9dc818281cdc8c193f</vt:lpwstr>
  </property>
  <property fmtid="{D5CDD505-2E9C-101B-9397-08002B2CF9AE}" pid="3" name="ContentTypeId">
    <vt:lpwstr>0x010100C1990E6EA3A48A41A280E962A053D42A</vt:lpwstr>
  </property>
</Properties>
</file>